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328" w:rsidRPr="003415CC" w:rsidRDefault="003415CC" w:rsidP="003415C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415CC"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сабақтары</w:t>
      </w:r>
    </w:p>
    <w:p w:rsidR="003415CC" w:rsidRPr="003415CC" w:rsidRDefault="003415CC" w:rsidP="003415C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415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Ономастика және антропонимия </w:t>
      </w:r>
    </w:p>
    <w:p w:rsidR="003415CC" w:rsidRDefault="003415CC" w:rsidP="003415CC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Ономастика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пәні,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мақсаты мен міндеттері, ерекшелікері.</w:t>
      </w:r>
    </w:p>
    <w:p w:rsidR="003415CC" w:rsidRDefault="003415CC" w:rsidP="003415CC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Ономастика</w:t>
      </w:r>
      <w:r>
        <w:rPr>
          <w:rFonts w:ascii="Times New Roman" w:hAnsi="Times New Roman" w:cs="Times New Roman"/>
          <w:sz w:val="28"/>
          <w:szCs w:val="28"/>
          <w:lang w:val="kk-KZ"/>
        </w:rPr>
        <w:t>ның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негізгі салалары және деректік орны.</w:t>
      </w:r>
    </w:p>
    <w:p w:rsidR="003415CC" w:rsidRDefault="003415CC" w:rsidP="003415CC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А</w:t>
      </w:r>
      <w:r>
        <w:rPr>
          <w:rFonts w:ascii="Times New Roman" w:hAnsi="Times New Roman"/>
          <w:bCs/>
          <w:sz w:val="28"/>
          <w:szCs w:val="28"/>
          <w:lang w:val="kk-KZ"/>
        </w:rPr>
        <w:t>нтропонимика</w:t>
      </w:r>
      <w:r>
        <w:rPr>
          <w:rFonts w:ascii="Times New Roman" w:hAnsi="Times New Roman"/>
          <w:bCs/>
          <w:sz w:val="28"/>
          <w:szCs w:val="28"/>
          <w:lang w:val="kk-KZ"/>
        </w:rPr>
        <w:t>: мәні, мазмұны зерттеу тәсілдері</w:t>
      </w:r>
    </w:p>
    <w:p w:rsidR="003415CC" w:rsidRDefault="003415CC" w:rsidP="003415CC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Қазақ антропонимикасы.</w:t>
      </w:r>
    </w:p>
    <w:p w:rsidR="003415CC" w:rsidRDefault="003415CC" w:rsidP="003415CC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3415CC" w:rsidRDefault="003415CC" w:rsidP="003415CC">
      <w:pPr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415CC">
        <w:rPr>
          <w:rFonts w:ascii="Times New Roman" w:hAnsi="Times New Roman"/>
          <w:b/>
          <w:bCs/>
          <w:sz w:val="28"/>
          <w:szCs w:val="28"/>
          <w:lang w:val="kk-KZ"/>
        </w:rPr>
        <w:t>Қазақстандық топонимика мәселелер</w:t>
      </w:r>
      <w:r>
        <w:rPr>
          <w:rFonts w:ascii="Times New Roman" w:hAnsi="Times New Roman"/>
          <w:bCs/>
          <w:sz w:val="28"/>
          <w:szCs w:val="28"/>
          <w:lang w:val="kk-KZ"/>
        </w:rPr>
        <w:t>і</w:t>
      </w:r>
    </w:p>
    <w:p w:rsidR="003415CC" w:rsidRDefault="003415CC" w:rsidP="003415CC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415CC">
        <w:rPr>
          <w:rFonts w:ascii="Times New Roman" w:hAnsi="Times New Roman"/>
          <w:bCs/>
          <w:sz w:val="28"/>
          <w:szCs w:val="28"/>
          <w:lang w:val="kk-KZ"/>
        </w:rPr>
        <w:t>Топонимика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ұғымы туралы</w:t>
      </w:r>
      <w:r w:rsidRPr="003415CC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3415CC" w:rsidRDefault="003415CC" w:rsidP="003415CC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Жер-су атаулары</w:t>
      </w:r>
    </w:p>
    <w:p w:rsidR="003415CC" w:rsidRDefault="003415CC" w:rsidP="003415CC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Елді мекен атаулары</w:t>
      </w:r>
    </w:p>
    <w:p w:rsidR="003415CC" w:rsidRDefault="003415CC" w:rsidP="003415CC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415CC">
        <w:rPr>
          <w:rFonts w:ascii="Times New Roman" w:hAnsi="Times New Roman"/>
          <w:bCs/>
          <w:sz w:val="28"/>
          <w:szCs w:val="28"/>
          <w:lang w:val="kk-KZ"/>
        </w:rPr>
        <w:t>Қазақ топонимикасы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мәселелері</w:t>
      </w:r>
    </w:p>
    <w:p w:rsidR="003415CC" w:rsidRPr="003415CC" w:rsidRDefault="003415CC" w:rsidP="003415C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415C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Генеалогиялық деректер мен зерттеу әдістері</w:t>
      </w:r>
    </w:p>
    <w:p w:rsidR="003415CC" w:rsidRDefault="003415CC" w:rsidP="003415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Генеалогия пәні, оның мақсат –міндеттері.</w:t>
      </w:r>
    </w:p>
    <w:p w:rsidR="003415CC" w:rsidRDefault="003415CC" w:rsidP="003415CC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Генеалогияның басқа пәндермен байланысы.</w:t>
      </w:r>
    </w:p>
    <w:p w:rsidR="003415CC" w:rsidRDefault="003415CC" w:rsidP="003415CC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Генеалогияның ғылым саласы ретінде қалыптасуы мен дамуы.</w:t>
      </w:r>
    </w:p>
    <w:p w:rsidR="003415CC" w:rsidRDefault="003415CC" w:rsidP="003415CC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Генеалогиялық деректер.</w:t>
      </w:r>
    </w:p>
    <w:p w:rsidR="003415CC" w:rsidRDefault="003415CC" w:rsidP="003415CC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Генеалогияның зерттеу әдістері</w:t>
      </w:r>
    </w:p>
    <w:p w:rsidR="003415CC" w:rsidRDefault="003415CC" w:rsidP="003415CC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3415CC" w:rsidRDefault="003415CC" w:rsidP="003415CC">
      <w:pPr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B5561B">
        <w:rPr>
          <w:rFonts w:ascii="Times New Roman" w:hAnsi="Times New Roman"/>
          <w:b/>
          <w:bCs/>
          <w:sz w:val="28"/>
          <w:szCs w:val="28"/>
          <w:lang w:val="kk-KZ"/>
        </w:rPr>
        <w:t>Қазақ</w:t>
      </w:r>
      <w:r w:rsidRPr="00B5561B">
        <w:rPr>
          <w:rFonts w:ascii="Times New Roman" w:hAnsi="Times New Roman"/>
          <w:b/>
          <w:bCs/>
          <w:sz w:val="28"/>
          <w:szCs w:val="28"/>
          <w:lang w:val="kk-KZ"/>
        </w:rPr>
        <w:t xml:space="preserve">тың арғы тегі мен </w:t>
      </w:r>
      <w:r w:rsidRPr="00B5561B">
        <w:rPr>
          <w:rFonts w:ascii="Times New Roman" w:hAnsi="Times New Roman"/>
          <w:b/>
          <w:bCs/>
          <w:sz w:val="28"/>
          <w:szCs w:val="28"/>
          <w:lang w:val="kk-KZ"/>
        </w:rPr>
        <w:t>шежіре</w:t>
      </w:r>
      <w:r w:rsidR="00B5561B" w:rsidRPr="00B5561B">
        <w:rPr>
          <w:rFonts w:ascii="Times New Roman" w:hAnsi="Times New Roman"/>
          <w:b/>
          <w:bCs/>
          <w:sz w:val="28"/>
          <w:szCs w:val="28"/>
          <w:lang w:val="kk-KZ"/>
        </w:rPr>
        <w:t>лері туралы</w:t>
      </w:r>
      <w:r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3415CC" w:rsidRDefault="00B5561B" w:rsidP="00B5561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561B">
        <w:rPr>
          <w:rFonts w:ascii="Times New Roman" w:hAnsi="Times New Roman" w:cs="Times New Roman"/>
          <w:sz w:val="28"/>
          <w:szCs w:val="28"/>
          <w:lang w:val="kk-KZ"/>
        </w:rPr>
        <w:t>Қазақтың арғы тегі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туралы көзқарастар</w:t>
      </w:r>
    </w:p>
    <w:p w:rsidR="00B5561B" w:rsidRDefault="00B5561B" w:rsidP="00B5561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Арий, сақ-скифтер, ғұндар, үйсіндер, қаңлылар және олардың қазақпен байланысы</w:t>
      </w:r>
    </w:p>
    <w:p w:rsidR="00B5561B" w:rsidRDefault="00B5561B" w:rsidP="00B5561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шежірелері: олардың түрлері, бағыттары.</w:t>
      </w:r>
    </w:p>
    <w:p w:rsidR="00B5561B" w:rsidRDefault="00B5561B" w:rsidP="00B5561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Қосымша материалдарын талдау</w:t>
      </w:r>
    </w:p>
    <w:p w:rsidR="00B5561B" w:rsidRDefault="00B5561B" w:rsidP="00B5561B">
      <w:pPr>
        <w:pStyle w:val="a3"/>
        <w:tabs>
          <w:tab w:val="left" w:pos="14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5561B" w:rsidRPr="00B5561B" w:rsidRDefault="00B5561B" w:rsidP="00B5561B">
      <w:pPr>
        <w:pStyle w:val="a3"/>
        <w:tabs>
          <w:tab w:val="left" w:pos="14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56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Тарихи хронология және қазақтың жыл санау жүйесі</w:t>
      </w:r>
    </w:p>
    <w:p w:rsidR="00B5561B" w:rsidRPr="00B5561B" w:rsidRDefault="00B5561B" w:rsidP="00B5561B">
      <w:pPr>
        <w:pStyle w:val="a3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5561B">
        <w:rPr>
          <w:rFonts w:ascii="Times New Roman" w:eastAsia="Calibri" w:hAnsi="Times New Roman" w:cs="Times New Roman"/>
          <w:sz w:val="28"/>
          <w:szCs w:val="28"/>
          <w:lang w:val="kk-KZ"/>
        </w:rPr>
        <w:t>1. Хронология пәнi: қажеттілігі мен маңызы, міндеттері және басқа пәндермен байланысы.</w:t>
      </w:r>
    </w:p>
    <w:p w:rsidR="00B5561B" w:rsidRPr="00B5561B" w:rsidRDefault="00B5561B" w:rsidP="00B5561B">
      <w:pPr>
        <w:pStyle w:val="a3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5561B">
        <w:rPr>
          <w:rFonts w:ascii="Times New Roman" w:eastAsia="Calibri" w:hAnsi="Times New Roman" w:cs="Times New Roman"/>
          <w:sz w:val="28"/>
          <w:szCs w:val="28"/>
          <w:lang w:val="kk-KZ"/>
        </w:rPr>
        <w:t>2. Хронологияның ғылым саласы ретiнде қалыптасуы.</w:t>
      </w:r>
    </w:p>
    <w:p w:rsidR="00B5561B" w:rsidRPr="00B5561B" w:rsidRDefault="00B5561B" w:rsidP="00B5561B">
      <w:pPr>
        <w:pStyle w:val="a3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5561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Уақыттың өлшем бiрлiктерi: қалыптасуы мен дамуы. </w:t>
      </w:r>
    </w:p>
    <w:p w:rsidR="00B5561B" w:rsidRPr="00B5561B" w:rsidRDefault="00B5561B" w:rsidP="00B5561B">
      <w:pPr>
        <w:pStyle w:val="a3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5561B">
        <w:rPr>
          <w:rFonts w:ascii="Times New Roman" w:eastAsia="Calibri" w:hAnsi="Times New Roman" w:cs="Times New Roman"/>
          <w:sz w:val="28"/>
          <w:szCs w:val="28"/>
          <w:lang w:val="kk-KZ"/>
        </w:rPr>
        <w:t>4. Шығыстық күнтізбелер.</w:t>
      </w:r>
    </w:p>
    <w:p w:rsidR="00B5561B" w:rsidRPr="00B5561B" w:rsidRDefault="00B5561B" w:rsidP="00B5561B">
      <w:pPr>
        <w:pStyle w:val="a3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5561B">
        <w:rPr>
          <w:rFonts w:ascii="Times New Roman" w:eastAsia="Calibri" w:hAnsi="Times New Roman" w:cs="Times New Roman"/>
          <w:sz w:val="28"/>
          <w:szCs w:val="28"/>
          <w:lang w:val="kk-KZ"/>
        </w:rPr>
        <w:t>5. Еуропалық күнтізбелер</w:t>
      </w:r>
    </w:p>
    <w:p w:rsidR="00B5561B" w:rsidRPr="00B5561B" w:rsidRDefault="00B5561B" w:rsidP="00B5561B">
      <w:pPr>
        <w:pStyle w:val="a3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5561B">
        <w:rPr>
          <w:rFonts w:ascii="Times New Roman" w:eastAsia="Calibri" w:hAnsi="Times New Roman" w:cs="Times New Roman"/>
          <w:sz w:val="28"/>
          <w:szCs w:val="28"/>
          <w:lang w:val="kk-KZ"/>
        </w:rPr>
        <w:t>6. Қазақтардағы жыл және уақыт санау жүйесі.</w:t>
      </w:r>
    </w:p>
    <w:p w:rsidR="00B5561B" w:rsidRPr="00B5561B" w:rsidRDefault="00B5561B" w:rsidP="00B5561B">
      <w:pPr>
        <w:pStyle w:val="a3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5561B">
        <w:rPr>
          <w:rFonts w:ascii="Times New Roman" w:eastAsia="Calibri" w:hAnsi="Times New Roman" w:cs="Times New Roman"/>
          <w:sz w:val="28"/>
          <w:szCs w:val="28"/>
          <w:lang w:val="kk-KZ"/>
        </w:rPr>
        <w:t>7. Наурыз – жыл басы: мәні, маңызы мен ерекшеліктері</w:t>
      </w:r>
    </w:p>
    <w:p w:rsidR="00B5561B" w:rsidRPr="00B5561B" w:rsidRDefault="00B5561B" w:rsidP="00B5561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561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Монета жасау мен теңгелер тарихынан</w:t>
      </w:r>
    </w:p>
    <w:p w:rsidR="00B5561B" w:rsidRDefault="00B5561B" w:rsidP="00B5561B">
      <w:pPr>
        <w:pStyle w:val="a3"/>
        <w:spacing w:after="0" w:line="240" w:lineRule="auto"/>
        <w:ind w:left="144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1.</w:t>
      </w:r>
      <w:r w:rsidRPr="00B5561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Нумизматика</w:t>
      </w:r>
      <w:r w:rsidRPr="00B5561B">
        <w:rPr>
          <w:rFonts w:ascii="Times New Roman" w:hAnsi="Times New Roman"/>
          <w:bCs/>
          <w:sz w:val="28"/>
          <w:szCs w:val="28"/>
          <w:lang w:val="kk-KZ"/>
        </w:rPr>
        <w:t xml:space="preserve"> пәні, оны оқып –үйренудің қажеттілігі мен маңызы, басқа пәндермен байланысы.</w:t>
      </w:r>
    </w:p>
    <w:p w:rsidR="00B5561B" w:rsidRDefault="00B5561B" w:rsidP="00B5561B">
      <w:pPr>
        <w:pStyle w:val="a3"/>
        <w:spacing w:after="0" w:line="240" w:lineRule="auto"/>
        <w:ind w:left="144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2.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Нумизматика</w:t>
      </w:r>
      <w:r>
        <w:rPr>
          <w:rFonts w:ascii="Times New Roman" w:hAnsi="Times New Roman"/>
          <w:bCs/>
          <w:sz w:val="28"/>
          <w:szCs w:val="28"/>
          <w:lang w:val="kk-KZ"/>
        </w:rPr>
        <w:t>ның ғылым саласы ретінде қалыптасуы мен дамуы.</w:t>
      </w:r>
    </w:p>
    <w:p w:rsidR="00B5561B" w:rsidRDefault="00B5561B" w:rsidP="00B5561B">
      <w:pPr>
        <w:pStyle w:val="a3"/>
        <w:spacing w:after="0" w:line="240" w:lineRule="auto"/>
        <w:ind w:left="1440"/>
        <w:jc w:val="both"/>
        <w:rPr>
          <w:rFonts w:ascii="Times New Roman" w:hAnsi="Times New Roman" w:cs="Calibri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3. </w:t>
      </w:r>
      <w:r>
        <w:rPr>
          <w:rFonts w:ascii="Times New Roman" w:hAnsi="Times New Roman"/>
          <w:bCs/>
          <w:sz w:val="28"/>
          <w:szCs w:val="28"/>
          <w:lang w:val="kk-KZ"/>
        </w:rPr>
        <w:t>Монета жасау тарихынан және ерекше монеталар</w:t>
      </w:r>
      <w:r>
        <w:rPr>
          <w:rFonts w:ascii="Times New Roman" w:hAnsi="Times New Roman" w:cs="Calibri"/>
          <w:bCs/>
          <w:sz w:val="28"/>
          <w:szCs w:val="28"/>
          <w:lang w:val="kk-KZ"/>
        </w:rPr>
        <w:t>.</w:t>
      </w:r>
    </w:p>
    <w:p w:rsidR="00B5561B" w:rsidRPr="00B5561B" w:rsidRDefault="00B5561B" w:rsidP="00B5561B">
      <w:pPr>
        <w:pStyle w:val="a3"/>
        <w:spacing w:after="0" w:line="240" w:lineRule="auto"/>
        <w:ind w:left="144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 w:cs="Calibri"/>
          <w:bCs/>
          <w:sz w:val="28"/>
          <w:szCs w:val="28"/>
          <w:lang w:val="kk-KZ"/>
        </w:rPr>
        <w:t xml:space="preserve">4. </w:t>
      </w:r>
      <w:r w:rsidRPr="00B5561B">
        <w:rPr>
          <w:rFonts w:ascii="Times New Roman" w:hAnsi="Times New Roman"/>
          <w:bCs/>
          <w:sz w:val="28"/>
          <w:szCs w:val="28"/>
          <w:lang w:val="kk-KZ"/>
        </w:rPr>
        <w:t>Қазақ теңгелері тарихынан</w:t>
      </w:r>
    </w:p>
    <w:p w:rsidR="00B5561B" w:rsidRDefault="00B5561B" w:rsidP="00B5561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Қазіргі қазақ теңгелері </w:t>
      </w:r>
    </w:p>
    <w:p w:rsidR="00B5561B" w:rsidRDefault="00B5561B" w:rsidP="00B5561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05CF" w:rsidRDefault="002A05CF" w:rsidP="002A05C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2A05C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Халықаралық өлшем бірліктер жүйесі</w:t>
      </w:r>
    </w:p>
    <w:p w:rsidR="002A05CF" w:rsidRPr="002A05CF" w:rsidRDefault="002A05CF" w:rsidP="002A05C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Тарихи м</w:t>
      </w:r>
      <w:r w:rsidRPr="002A05C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етрология ұғымы, оның ерекшеліктері</w:t>
      </w:r>
    </w:p>
    <w:p w:rsidR="002A05CF" w:rsidRDefault="002A05CF" w:rsidP="002A05C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Қазақтың дәстүрлі өлшем бірліктері</w:t>
      </w:r>
    </w:p>
    <w:p w:rsidR="002A05CF" w:rsidRDefault="002A05CF" w:rsidP="002A05C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Халықаралық өлшем бірліктерінің қалыптасуы</w:t>
      </w:r>
    </w:p>
    <w:p w:rsidR="002A05CF" w:rsidRDefault="002A05CF" w:rsidP="002A05C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Халықаралық өлшем бірліктері және оны пайдалану</w:t>
      </w:r>
    </w:p>
    <w:p w:rsidR="002A05CF" w:rsidRDefault="002A05CF" w:rsidP="002A05C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2A05CF" w:rsidRPr="002A05CF" w:rsidRDefault="002A05CF" w:rsidP="002A05C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A05C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Жазудың қалыптасуы мен дамуы</w:t>
      </w:r>
    </w:p>
    <w:p w:rsidR="002A05CF" w:rsidRDefault="002A05CF" w:rsidP="002A05CF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Жазудың пайда болуы мен қалыптасуы</w:t>
      </w:r>
    </w:p>
    <w:p w:rsidR="002A05CF" w:rsidRDefault="002A05CF" w:rsidP="002A05CF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Жазудық түрлері мен құралдары</w:t>
      </w:r>
    </w:p>
    <w:p w:rsidR="002A05CF" w:rsidRDefault="002A05CF" w:rsidP="002A05CF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жазуының тарихынан</w:t>
      </w:r>
    </w:p>
    <w:p w:rsidR="002A05CF" w:rsidRDefault="002A05CF" w:rsidP="002A05CF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Әліпбиді өзгерту туралы не ойлайсың?</w:t>
      </w:r>
    </w:p>
    <w:p w:rsidR="004F7AB0" w:rsidRDefault="004F7AB0" w:rsidP="004F7AB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F7AB0" w:rsidRDefault="004F7AB0" w:rsidP="004F7AB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7AB0">
        <w:rPr>
          <w:rFonts w:ascii="Times New Roman" w:hAnsi="Times New Roman" w:cs="Times New Roman"/>
          <w:b/>
          <w:sz w:val="28"/>
          <w:szCs w:val="28"/>
          <w:lang w:val="kk-KZ"/>
        </w:rPr>
        <w:t>Қазақстанның тарихи кеңістігі</w:t>
      </w:r>
    </w:p>
    <w:p w:rsidR="004F7AB0" w:rsidRDefault="004F7AB0" w:rsidP="004F7AB0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кеңістік ұғымы</w:t>
      </w:r>
    </w:p>
    <w:p w:rsidR="004F7AB0" w:rsidRDefault="004F7AB0" w:rsidP="004F7AB0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уақыт түсінігі</w:t>
      </w:r>
    </w:p>
    <w:p w:rsidR="004F7AB0" w:rsidRDefault="004F7AB0" w:rsidP="004F7AB0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уақыттың тарихи кеңістікті өзгертп отыратындығы туралы</w:t>
      </w:r>
    </w:p>
    <w:p w:rsidR="004F7AB0" w:rsidRDefault="004F7AB0" w:rsidP="004F7AB0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кезеңдердегі қазақтың тарихи кеңістігі</w:t>
      </w:r>
    </w:p>
    <w:p w:rsidR="004F7AB0" w:rsidRDefault="004F7AB0" w:rsidP="004F7AB0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Қазіргі Қазақстанның тарихи кеңістігік туралы не ойлайсың?</w:t>
      </w:r>
    </w:p>
    <w:p w:rsidR="004F7AB0" w:rsidRDefault="004F7AB0" w:rsidP="004F7AB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7AB0" w:rsidRDefault="004F7AB0" w:rsidP="004F7AB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7AB0">
        <w:rPr>
          <w:rFonts w:ascii="Times New Roman" w:hAnsi="Times New Roman" w:cs="Times New Roman"/>
          <w:b/>
          <w:sz w:val="28"/>
          <w:szCs w:val="28"/>
          <w:lang w:val="kk-KZ"/>
        </w:rPr>
        <w:t>Мөрлер мен тулар: тарихы мен сипаттамасы</w:t>
      </w:r>
    </w:p>
    <w:p w:rsidR="004F7AB0" w:rsidRDefault="004F7AB0" w:rsidP="004F7AB0">
      <w:pPr>
        <w:pStyle w:val="a3"/>
        <w:numPr>
          <w:ilvl w:val="4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Сфрагистика ұғымы</w:t>
      </w:r>
    </w:p>
    <w:p w:rsidR="004F7AB0" w:rsidRDefault="004F7AB0" w:rsidP="004F7AB0">
      <w:pPr>
        <w:pStyle w:val="a3"/>
        <w:numPr>
          <w:ilvl w:val="4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Мөрлердің қалыптасу тарихынан</w:t>
      </w:r>
    </w:p>
    <w:p w:rsidR="004F7AB0" w:rsidRDefault="004F7AB0" w:rsidP="004F7AB0">
      <w:pPr>
        <w:pStyle w:val="a3"/>
        <w:numPr>
          <w:ilvl w:val="4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Тулар қалай пайда болған?</w:t>
      </w:r>
    </w:p>
    <w:p w:rsidR="004F7AB0" w:rsidRDefault="004F7AB0" w:rsidP="004F7AB0">
      <w:pPr>
        <w:pStyle w:val="a3"/>
        <w:numPr>
          <w:ilvl w:val="4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мөрлері тарихынан</w:t>
      </w:r>
    </w:p>
    <w:p w:rsidR="004F7AB0" w:rsidRDefault="004F7AB0" w:rsidP="004F7AB0">
      <w:pPr>
        <w:pStyle w:val="a3"/>
        <w:numPr>
          <w:ilvl w:val="4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тулары туралы</w:t>
      </w:r>
    </w:p>
    <w:p w:rsidR="004F7AB0" w:rsidRDefault="004F7AB0" w:rsidP="004F7AB0">
      <w:pPr>
        <w:pStyle w:val="a3"/>
        <w:numPr>
          <w:ilvl w:val="4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Қазіргі Қазақстандық ту: тарихы, сипаттамасы</w:t>
      </w:r>
    </w:p>
    <w:p w:rsidR="004F7AB0" w:rsidRDefault="004F7AB0" w:rsidP="004F7AB0">
      <w:pPr>
        <w:pStyle w:val="a3"/>
        <w:ind w:left="36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7AB0" w:rsidRDefault="004F7AB0" w:rsidP="004F7AB0">
      <w:pPr>
        <w:pStyle w:val="a3"/>
        <w:ind w:left="36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7AB0" w:rsidRDefault="004F7AB0" w:rsidP="004F7AB0">
      <w:pPr>
        <w:pStyle w:val="a3"/>
        <w:ind w:left="360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</w:t>
      </w:r>
      <w:r w:rsidRPr="004F7AB0">
        <w:rPr>
          <w:rFonts w:ascii="Times New Roman" w:hAnsi="Times New Roman" w:cs="Times New Roman"/>
          <w:b/>
          <w:sz w:val="28"/>
          <w:szCs w:val="28"/>
          <w:lang w:val="kk-KZ"/>
        </w:rPr>
        <w:t>ориялық геральдика</w:t>
      </w:r>
    </w:p>
    <w:p w:rsidR="004F7AB0" w:rsidRDefault="004F7AB0" w:rsidP="004F7AB0">
      <w:pPr>
        <w:pStyle w:val="a3"/>
        <w:ind w:left="360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7AB0" w:rsidRDefault="004F7AB0" w:rsidP="004F7AB0">
      <w:pPr>
        <w:pStyle w:val="a3"/>
        <w:numPr>
          <w:ilvl w:val="5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Геральдика пәні, ерекшеліктері</w:t>
      </w:r>
    </w:p>
    <w:p w:rsidR="0086577F" w:rsidRDefault="0086577F" w:rsidP="004F7AB0">
      <w:pPr>
        <w:pStyle w:val="a3"/>
        <w:numPr>
          <w:ilvl w:val="5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Геральдика</w:t>
      </w:r>
      <w:r>
        <w:rPr>
          <w:rFonts w:ascii="Times New Roman" w:hAnsi="Times New Roman" w:cs="Times New Roman"/>
          <w:sz w:val="28"/>
          <w:szCs w:val="28"/>
          <w:lang w:val="kk-KZ"/>
        </w:rPr>
        <w:t>ның пайда болуы мен қалыптасуы</w:t>
      </w:r>
    </w:p>
    <w:p w:rsidR="004F7AB0" w:rsidRDefault="004F7AB0" w:rsidP="004F7AB0">
      <w:pPr>
        <w:pStyle w:val="a3"/>
        <w:numPr>
          <w:ilvl w:val="5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Геральдика</w:t>
      </w:r>
      <w:r>
        <w:rPr>
          <w:rFonts w:ascii="Times New Roman" w:hAnsi="Times New Roman" w:cs="Times New Roman"/>
          <w:sz w:val="28"/>
          <w:szCs w:val="28"/>
          <w:lang w:val="kk-KZ"/>
        </w:rPr>
        <w:t>лық деректер</w:t>
      </w:r>
    </w:p>
    <w:p w:rsidR="004F7AB0" w:rsidRDefault="0086577F" w:rsidP="004F7AB0">
      <w:pPr>
        <w:pStyle w:val="a3"/>
        <w:numPr>
          <w:ilvl w:val="5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Теориялық геральдика</w:t>
      </w:r>
    </w:p>
    <w:p w:rsidR="0086577F" w:rsidRDefault="0086577F" w:rsidP="004F7AB0">
      <w:pPr>
        <w:pStyle w:val="a3"/>
        <w:numPr>
          <w:ilvl w:val="5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Қазақстандық геральдика.</w:t>
      </w:r>
    </w:p>
    <w:p w:rsidR="0086577F" w:rsidRDefault="0086577F" w:rsidP="008657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6577F" w:rsidRPr="0086577F" w:rsidRDefault="0086577F" w:rsidP="0086577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6577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Әдебиет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тер</w:t>
      </w:r>
      <w:bookmarkStart w:id="0" w:name="_GoBack"/>
      <w:bookmarkEnd w:id="0"/>
      <w:r w:rsidRPr="0086577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:</w:t>
      </w:r>
    </w:p>
    <w:p w:rsidR="0086577F" w:rsidRPr="0086577F" w:rsidRDefault="0086577F" w:rsidP="0086577F">
      <w:pPr>
        <w:pStyle w:val="a3"/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577F">
        <w:rPr>
          <w:rFonts w:ascii="Times New Roman" w:hAnsi="Times New Roman" w:cs="Times New Roman"/>
          <w:b/>
          <w:sz w:val="28"/>
          <w:szCs w:val="28"/>
          <w:lang w:val="kk-KZ"/>
        </w:rPr>
        <w:t>Негізгі:</w:t>
      </w:r>
    </w:p>
    <w:p w:rsidR="0086577F" w:rsidRPr="0086577F" w:rsidRDefault="0086577F" w:rsidP="0086577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6577F">
        <w:rPr>
          <w:rFonts w:ascii="Times New Roman" w:hAnsi="Times New Roman" w:cs="Times New Roman"/>
          <w:sz w:val="28"/>
          <w:szCs w:val="28"/>
        </w:rPr>
        <w:t xml:space="preserve">Введение в специальные исторические дисциплины. </w:t>
      </w:r>
      <w:r w:rsidRPr="0086577F">
        <w:rPr>
          <w:rFonts w:ascii="Times New Roman" w:hAnsi="Times New Roman" w:cs="Times New Roman"/>
          <w:sz w:val="28"/>
          <w:szCs w:val="28"/>
          <w:lang w:val="kk-KZ"/>
        </w:rPr>
        <w:t>Учебник для студентов выс. Уч. заведений/ под ред. Г.А. Леонтьевой. М., 2000.</w:t>
      </w:r>
    </w:p>
    <w:p w:rsidR="0086577F" w:rsidRPr="0086577F" w:rsidRDefault="0086577F" w:rsidP="0086577F">
      <w:pPr>
        <w:pStyle w:val="a3"/>
        <w:numPr>
          <w:ilvl w:val="0"/>
          <w:numId w:val="3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77F">
        <w:rPr>
          <w:rFonts w:ascii="Times New Roman" w:hAnsi="Times New Roman" w:cs="Times New Roman"/>
          <w:sz w:val="28"/>
          <w:szCs w:val="28"/>
          <w:lang w:val="kk-KZ"/>
        </w:rPr>
        <w:t>Төлебаев Т.Ә. Қосалқы тарихи пәндер. 1-бөлім. Оқу құралы. Алматы, Қазақ университеті, 2013.</w:t>
      </w:r>
    </w:p>
    <w:p w:rsidR="0086577F" w:rsidRPr="0086577F" w:rsidRDefault="0086577F" w:rsidP="0086577F">
      <w:pPr>
        <w:pStyle w:val="a3"/>
        <w:numPr>
          <w:ilvl w:val="0"/>
          <w:numId w:val="3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77F">
        <w:rPr>
          <w:rFonts w:ascii="Times New Roman" w:hAnsi="Times New Roman" w:cs="Times New Roman"/>
          <w:sz w:val="28"/>
          <w:szCs w:val="28"/>
          <w:lang w:val="kk-KZ"/>
        </w:rPr>
        <w:t>Төлебаев Т.Ә. Қосалқы тарихи пәндер. 11-бөлім. Оқу құралы. Алматы, Қазақ университеті, 2015.</w:t>
      </w:r>
    </w:p>
    <w:p w:rsidR="0086577F" w:rsidRPr="0086577F" w:rsidRDefault="0086577F" w:rsidP="0086577F">
      <w:pPr>
        <w:pStyle w:val="a3"/>
        <w:numPr>
          <w:ilvl w:val="0"/>
          <w:numId w:val="3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77F">
        <w:rPr>
          <w:rFonts w:ascii="Times New Roman" w:hAnsi="Times New Roman" w:cs="Times New Roman"/>
          <w:sz w:val="28"/>
          <w:szCs w:val="28"/>
          <w:lang w:val="kk-KZ"/>
        </w:rPr>
        <w:t>Төлебаев Т.Ә. Қосалқы тарихи пәндер. 1-бөлім.Электронды оқу құралы. Қазақ университеті, Алматы, 2016.</w:t>
      </w:r>
    </w:p>
    <w:p w:rsidR="0086577F" w:rsidRPr="0086577F" w:rsidRDefault="0086577F" w:rsidP="0086577F">
      <w:pPr>
        <w:pStyle w:val="a3"/>
        <w:numPr>
          <w:ilvl w:val="0"/>
          <w:numId w:val="3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77F">
        <w:rPr>
          <w:rFonts w:ascii="Times New Roman" w:hAnsi="Times New Roman" w:cs="Times New Roman"/>
          <w:sz w:val="28"/>
          <w:szCs w:val="28"/>
          <w:lang w:val="kk-KZ"/>
        </w:rPr>
        <w:t>Төлебаев Т.Ә. Қосалқы тарихи пәндер. 11-бөлім. Электронды оқу құралы. Алматы, Қазақ университеті, 2016.</w:t>
      </w:r>
    </w:p>
    <w:p w:rsidR="0086577F" w:rsidRPr="0086577F" w:rsidRDefault="0086577F" w:rsidP="0086577F">
      <w:pPr>
        <w:pStyle w:val="a3"/>
        <w:numPr>
          <w:ilvl w:val="0"/>
          <w:numId w:val="3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77F">
        <w:rPr>
          <w:rFonts w:ascii="Times New Roman" w:hAnsi="Times New Roman" w:cs="Times New Roman"/>
          <w:sz w:val="28"/>
          <w:szCs w:val="28"/>
          <w:lang w:val="kk-KZ"/>
        </w:rPr>
        <w:t>Төлебаев Т.Ә. Қосалқы тарихи пәндер. Оқу құралы. Алматы, Қазақ университеті, 2017.</w:t>
      </w:r>
    </w:p>
    <w:p w:rsidR="0086577F" w:rsidRPr="0086577F" w:rsidRDefault="0086577F" w:rsidP="0086577F">
      <w:pPr>
        <w:pStyle w:val="a3"/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6577F" w:rsidRPr="0086577F" w:rsidRDefault="0086577F" w:rsidP="0086577F">
      <w:pPr>
        <w:pStyle w:val="a3"/>
        <w:suppressAutoHyphens/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577F">
        <w:rPr>
          <w:rFonts w:ascii="Times New Roman" w:hAnsi="Times New Roman" w:cs="Times New Roman"/>
          <w:b/>
          <w:sz w:val="28"/>
          <w:szCs w:val="28"/>
          <w:lang w:val="kk-KZ"/>
        </w:rPr>
        <w:t>Қосымша:</w:t>
      </w:r>
    </w:p>
    <w:p w:rsidR="0086577F" w:rsidRPr="0086577F" w:rsidRDefault="0086577F" w:rsidP="0086577F">
      <w:pPr>
        <w:pStyle w:val="a3"/>
        <w:numPr>
          <w:ilvl w:val="0"/>
          <w:numId w:val="3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77F">
        <w:rPr>
          <w:rFonts w:ascii="Times New Roman" w:hAnsi="Times New Roman" w:cs="Times New Roman"/>
          <w:sz w:val="28"/>
          <w:szCs w:val="28"/>
          <w:lang w:val="kk-KZ"/>
        </w:rPr>
        <w:t>Е. Шаймерден. Қазақ елінің рәміздері. Алматы, 2006</w:t>
      </w:r>
    </w:p>
    <w:p w:rsidR="0086577F" w:rsidRPr="0086577F" w:rsidRDefault="0086577F" w:rsidP="0086577F">
      <w:pPr>
        <w:pStyle w:val="a3"/>
        <w:numPr>
          <w:ilvl w:val="0"/>
          <w:numId w:val="3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77F">
        <w:rPr>
          <w:rFonts w:ascii="Times New Roman" w:hAnsi="Times New Roman" w:cs="Times New Roman"/>
          <w:sz w:val="28"/>
          <w:szCs w:val="28"/>
          <w:lang w:val="kk-KZ"/>
        </w:rPr>
        <w:t>Сейдімбек А. Қазақтың ауызша тарихы. Астана, 2007.</w:t>
      </w:r>
    </w:p>
    <w:p w:rsidR="0086577F" w:rsidRPr="0086577F" w:rsidRDefault="0086577F" w:rsidP="0086577F">
      <w:pPr>
        <w:pStyle w:val="a3"/>
        <w:numPr>
          <w:ilvl w:val="0"/>
          <w:numId w:val="3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77F">
        <w:rPr>
          <w:rFonts w:ascii="Times New Roman" w:hAnsi="Times New Roman" w:cs="Times New Roman"/>
          <w:sz w:val="28"/>
          <w:szCs w:val="28"/>
          <w:lang w:val="kk-KZ"/>
        </w:rPr>
        <w:t>Жеріңнің аты - Еліңнің хаты. Энциклопедиялық анықтамалық-Алматы,                                                                                                                                                                                    «Аруна», 2010.</w:t>
      </w:r>
    </w:p>
    <w:p w:rsidR="0086577F" w:rsidRPr="0086577F" w:rsidRDefault="0086577F" w:rsidP="0086577F">
      <w:pPr>
        <w:pStyle w:val="a3"/>
        <w:numPr>
          <w:ilvl w:val="0"/>
          <w:numId w:val="3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77F">
        <w:rPr>
          <w:rFonts w:ascii="Times New Roman" w:hAnsi="Times New Roman" w:cs="Times New Roman"/>
          <w:color w:val="000000"/>
          <w:sz w:val="28"/>
          <w:szCs w:val="28"/>
          <w:shd w:val="clear" w:color="auto" w:fill="F2F6F8"/>
          <w:lang w:val="kk-KZ"/>
        </w:rPr>
        <w:t>Михаил Маркович Кром. Тарихи антропология. А,. 2016</w:t>
      </w:r>
    </w:p>
    <w:p w:rsidR="0086577F" w:rsidRPr="0086577F" w:rsidRDefault="0086577F" w:rsidP="0086577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6577F" w:rsidRPr="00865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37BB6"/>
    <w:multiLevelType w:val="hybridMultilevel"/>
    <w:tmpl w:val="70C4B314"/>
    <w:lvl w:ilvl="0" w:tplc="B55648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A2F22"/>
    <w:multiLevelType w:val="multilevel"/>
    <w:tmpl w:val="4F0363F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4F0363FB"/>
    <w:multiLevelType w:val="multilevel"/>
    <w:tmpl w:val="4F0363F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C2"/>
    <w:rsid w:val="001E04C2"/>
    <w:rsid w:val="002A05CF"/>
    <w:rsid w:val="003415CC"/>
    <w:rsid w:val="004F7AB0"/>
    <w:rsid w:val="0086577F"/>
    <w:rsid w:val="00B5561B"/>
    <w:rsid w:val="00B7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3C45A-B91C-4D31-88FF-8FFD1EBB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415CC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865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2023-09-19T15:19:00Z</dcterms:created>
  <dcterms:modified xsi:type="dcterms:W3CDTF">2023-09-19T16:04:00Z</dcterms:modified>
</cp:coreProperties>
</file>